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8EBD" w14:textId="77777777" w:rsidR="009D63A6" w:rsidRDefault="009D63A6"/>
    <w:p w14:paraId="33912581" w14:textId="77777777" w:rsidR="009D63A6" w:rsidRDefault="009D63A6" w:rsidP="009D63A6">
      <w:r>
        <w:rPr>
          <w:rFonts w:ascii="Bell MT" w:hAnsi="Bell MT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84FE08E" wp14:editId="3B668E2A">
            <wp:simplePos x="0" y="0"/>
            <wp:positionH relativeFrom="column">
              <wp:posOffset>2042795</wp:posOffset>
            </wp:positionH>
            <wp:positionV relativeFrom="paragraph">
              <wp:posOffset>0</wp:posOffset>
            </wp:positionV>
            <wp:extent cx="2004695" cy="880745"/>
            <wp:effectExtent l="0" t="0" r="1905" b="0"/>
            <wp:wrapTight wrapText="bothSides">
              <wp:wrapPolygon edited="0">
                <wp:start x="0" y="0"/>
                <wp:lineTo x="0" y="21180"/>
                <wp:lineTo x="21484" y="21180"/>
                <wp:lineTo x="21484" y="0"/>
                <wp:lineTo x="0" y="0"/>
              </wp:wrapPolygon>
            </wp:wrapTight>
            <wp:docPr id="1178263048" name="Picture 1" descr="A logo for physical therap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63048" name="Picture 1" descr="A logo for physical therapy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8863A" w14:textId="77777777" w:rsidR="009D63A6" w:rsidRDefault="009D63A6" w:rsidP="009D63A6"/>
    <w:p w14:paraId="79223A08" w14:textId="77777777" w:rsidR="009D63A6" w:rsidRDefault="009D63A6" w:rsidP="009D63A6"/>
    <w:p w14:paraId="31193261" w14:textId="77777777" w:rsidR="009D63A6" w:rsidRDefault="009D63A6" w:rsidP="009D63A6"/>
    <w:p w14:paraId="3FE21B03" w14:textId="77777777" w:rsidR="00414D16" w:rsidRDefault="00414D16" w:rsidP="00414D16">
      <w:pPr>
        <w:pStyle w:val="NoSpacing"/>
      </w:pPr>
    </w:p>
    <w:p w14:paraId="75D4F30F" w14:textId="0D9C4A7B" w:rsidR="009D63A6" w:rsidRPr="00414D16" w:rsidRDefault="009D63A6" w:rsidP="00D86E3C">
      <w:pPr>
        <w:pStyle w:val="NoSpacing"/>
        <w:jc w:val="center"/>
        <w:rPr>
          <w:b/>
          <w:bCs/>
          <w:sz w:val="28"/>
          <w:szCs w:val="28"/>
        </w:rPr>
      </w:pPr>
      <w:r w:rsidRPr="00414D16">
        <w:rPr>
          <w:b/>
          <w:bCs/>
          <w:sz w:val="28"/>
          <w:szCs w:val="28"/>
        </w:rPr>
        <w:t>Train Your Brain</w:t>
      </w:r>
    </w:p>
    <w:p w14:paraId="404E83E5" w14:textId="3540EE7F" w:rsidR="00414D16" w:rsidRPr="00414D16" w:rsidRDefault="00414D16" w:rsidP="00D86E3C">
      <w:pPr>
        <w:pStyle w:val="NoSpacing"/>
        <w:jc w:val="center"/>
        <w:rPr>
          <w:b/>
          <w:bCs/>
          <w:sz w:val="28"/>
          <w:szCs w:val="28"/>
        </w:rPr>
      </w:pPr>
      <w:r w:rsidRPr="00414D16">
        <w:rPr>
          <w:b/>
          <w:bCs/>
          <w:sz w:val="28"/>
          <w:szCs w:val="28"/>
        </w:rPr>
        <w:t xml:space="preserve">Goal </w:t>
      </w:r>
      <w:r w:rsidR="00D86E3C">
        <w:rPr>
          <w:b/>
          <w:bCs/>
          <w:sz w:val="28"/>
          <w:szCs w:val="28"/>
        </w:rPr>
        <w:t>S</w:t>
      </w:r>
      <w:r w:rsidRPr="00414D16">
        <w:rPr>
          <w:b/>
          <w:bCs/>
          <w:sz w:val="28"/>
          <w:szCs w:val="28"/>
        </w:rPr>
        <w:t xml:space="preserve">etting </w:t>
      </w:r>
      <w:r w:rsidR="00D86E3C">
        <w:rPr>
          <w:b/>
          <w:bCs/>
          <w:sz w:val="28"/>
          <w:szCs w:val="28"/>
        </w:rPr>
        <w:t>F</w:t>
      </w:r>
      <w:r w:rsidRPr="00414D16">
        <w:rPr>
          <w:b/>
          <w:bCs/>
          <w:sz w:val="28"/>
          <w:szCs w:val="28"/>
        </w:rPr>
        <w:t xml:space="preserve">or </w:t>
      </w:r>
      <w:r w:rsidR="00D86E3C">
        <w:rPr>
          <w:b/>
          <w:bCs/>
          <w:sz w:val="28"/>
          <w:szCs w:val="28"/>
        </w:rPr>
        <w:t>A</w:t>
      </w:r>
      <w:r w:rsidRPr="00414D16">
        <w:rPr>
          <w:b/>
          <w:bCs/>
          <w:sz w:val="28"/>
          <w:szCs w:val="28"/>
        </w:rPr>
        <w:t xml:space="preserve"> </w:t>
      </w:r>
      <w:r w:rsidR="00D86E3C">
        <w:rPr>
          <w:b/>
          <w:bCs/>
          <w:sz w:val="28"/>
          <w:szCs w:val="28"/>
        </w:rPr>
        <w:t>N</w:t>
      </w:r>
      <w:r w:rsidRPr="00414D16">
        <w:rPr>
          <w:b/>
          <w:bCs/>
          <w:sz w:val="28"/>
          <w:szCs w:val="28"/>
        </w:rPr>
        <w:t xml:space="preserve">ew </w:t>
      </w:r>
      <w:r w:rsidR="00D86E3C">
        <w:rPr>
          <w:b/>
          <w:bCs/>
          <w:sz w:val="28"/>
          <w:szCs w:val="28"/>
        </w:rPr>
        <w:t>S</w:t>
      </w:r>
      <w:r w:rsidRPr="00414D16">
        <w:rPr>
          <w:b/>
          <w:bCs/>
          <w:sz w:val="28"/>
          <w:szCs w:val="28"/>
        </w:rPr>
        <w:t>eason</w:t>
      </w:r>
    </w:p>
    <w:p w14:paraId="3C7DFC96" w14:textId="77777777" w:rsidR="009D63A6" w:rsidRPr="00414D16" w:rsidRDefault="009D63A6" w:rsidP="00D86E3C">
      <w:pPr>
        <w:pStyle w:val="NoSpacing"/>
        <w:jc w:val="center"/>
        <w:rPr>
          <w:b/>
          <w:bCs/>
          <w:sz w:val="28"/>
          <w:szCs w:val="28"/>
        </w:rPr>
      </w:pPr>
      <w:r w:rsidRPr="00414D16">
        <w:rPr>
          <w:b/>
          <w:bCs/>
          <w:sz w:val="28"/>
          <w:szCs w:val="28"/>
        </w:rPr>
        <w:t>Dr Heather Bechtel</w:t>
      </w:r>
    </w:p>
    <w:p w14:paraId="704839E9" w14:textId="77777777" w:rsidR="009D63A6" w:rsidRDefault="009D63A6"/>
    <w:p w14:paraId="3BF2E5D6" w14:textId="319F7C71" w:rsidR="000F1A8C" w:rsidRPr="00B01AF6" w:rsidRDefault="0081280A">
      <w:p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 xml:space="preserve">It’s time for new beginnings, and many of us are looking to what the future holds.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A good goal can spur action that takes you in the direction you want to go.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So how do you decide on your goals for the future?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Should it be a “smart goal” (</w:t>
      </w:r>
      <w:hyperlink r:id="rId6" w:history="1">
        <w:r w:rsidR="00613A0A" w:rsidRPr="00743DE3">
          <w:rPr>
            <w:rStyle w:val="Hyperlink"/>
            <w:sz w:val="24"/>
            <w:szCs w:val="24"/>
          </w:rPr>
          <w:t>New Year’s Resolutions</w:t>
        </w:r>
      </w:hyperlink>
      <w:r w:rsidRPr="00B01AF6">
        <w:rPr>
          <w:color w:val="000000" w:themeColor="text1"/>
          <w:sz w:val="24"/>
          <w:szCs w:val="24"/>
        </w:rPr>
        <w:t xml:space="preserve">) or something else?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Here are some things to consider:</w:t>
      </w:r>
    </w:p>
    <w:p w14:paraId="3BF2E5D7" w14:textId="77777777" w:rsidR="000F1A8C" w:rsidRPr="00B01AF6" w:rsidRDefault="000F1A8C">
      <w:pPr>
        <w:rPr>
          <w:color w:val="000000" w:themeColor="text1"/>
          <w:sz w:val="24"/>
          <w:szCs w:val="24"/>
        </w:rPr>
      </w:pPr>
    </w:p>
    <w:p w14:paraId="3BF2E5D8" w14:textId="1160138C" w:rsidR="000F1A8C" w:rsidRPr="00B01AF6" w:rsidRDefault="0081280A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 xml:space="preserve">Outcomes vs process.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An outcome goal would be </w:t>
      </w:r>
      <w:r w:rsidR="00BB5FA6">
        <w:rPr>
          <w:color w:val="000000" w:themeColor="text1"/>
          <w:sz w:val="24"/>
          <w:szCs w:val="24"/>
        </w:rPr>
        <w:t>walking or running</w:t>
      </w:r>
      <w:r w:rsidRPr="00B01AF6">
        <w:rPr>
          <w:color w:val="000000" w:themeColor="text1"/>
          <w:sz w:val="24"/>
          <w:szCs w:val="24"/>
        </w:rPr>
        <w:t xml:space="preserve"> a race in x time or x distance.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A process goal would be to run/walk 4 times per week or complete 90% of scheduled strength training. </w:t>
      </w:r>
      <w:r w:rsidR="00141DD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You have much more control over process than outcome, but the visualization of the outcome can be very motivating.</w:t>
      </w:r>
    </w:p>
    <w:p w14:paraId="3BF2E5D9" w14:textId="66B8E6FE" w:rsidR="000F1A8C" w:rsidRPr="00B01AF6" w:rsidRDefault="0081280A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 xml:space="preserve">Objective or subjective. </w:t>
      </w:r>
      <w:r w:rsidR="00A23AC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The above examples in 1 are objective</w:t>
      </w:r>
      <w:r w:rsidR="008810C4">
        <w:rPr>
          <w:color w:val="000000" w:themeColor="text1"/>
          <w:sz w:val="24"/>
          <w:szCs w:val="24"/>
        </w:rPr>
        <w:t xml:space="preserve"> and </w:t>
      </w:r>
      <w:r w:rsidRPr="00B01AF6">
        <w:rPr>
          <w:color w:val="000000" w:themeColor="text1"/>
          <w:sz w:val="24"/>
          <w:szCs w:val="24"/>
        </w:rPr>
        <w:t xml:space="preserve">measurable goals. </w:t>
      </w:r>
      <w:r w:rsidR="00A23AC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A subjective goal might be “show up at the start line feeling prepared,” to “make it fun again” or to “get out in the winter weather more</w:t>
      </w:r>
      <w:r w:rsidR="00FF4759">
        <w:rPr>
          <w:color w:val="000000" w:themeColor="text1"/>
          <w:sz w:val="24"/>
          <w:szCs w:val="24"/>
        </w:rPr>
        <w:t>.</w:t>
      </w:r>
      <w:r w:rsidRPr="00B01AF6">
        <w:rPr>
          <w:color w:val="000000" w:themeColor="text1"/>
          <w:sz w:val="24"/>
          <w:szCs w:val="24"/>
        </w:rPr>
        <w:t>”</w:t>
      </w:r>
      <w:r w:rsidR="00FF4759">
        <w:rPr>
          <w:color w:val="000000" w:themeColor="text1"/>
          <w:sz w:val="24"/>
          <w:szCs w:val="24"/>
        </w:rPr>
        <w:t xml:space="preserve"> </w:t>
      </w:r>
      <w:r w:rsidR="00A23AC0">
        <w:rPr>
          <w:color w:val="000000" w:themeColor="text1"/>
          <w:sz w:val="24"/>
          <w:szCs w:val="24"/>
        </w:rPr>
        <w:t xml:space="preserve"> </w:t>
      </w:r>
      <w:proofErr w:type="gramStart"/>
      <w:r w:rsidRPr="00B01AF6">
        <w:rPr>
          <w:color w:val="000000" w:themeColor="text1"/>
          <w:sz w:val="24"/>
          <w:szCs w:val="24"/>
        </w:rPr>
        <w:t>There</w:t>
      </w:r>
      <w:proofErr w:type="gramEnd"/>
      <w:r w:rsidRPr="00B01AF6">
        <w:rPr>
          <w:color w:val="000000" w:themeColor="text1"/>
          <w:sz w:val="24"/>
          <w:szCs w:val="24"/>
        </w:rPr>
        <w:t xml:space="preserve"> are times when your desired outcome can’t be measurable.</w:t>
      </w:r>
    </w:p>
    <w:p w14:paraId="3BF2E5DA" w14:textId="3DE23A0E" w:rsidR="000F1A8C" w:rsidRPr="00B01AF6" w:rsidRDefault="0081280A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 xml:space="preserve">Run/walk result vs community building. </w:t>
      </w:r>
      <w:r w:rsidR="00A23AC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Some people will be motivated on Saturday mornings by the idea of helping another person obtain their goals (like our wonderful coaches). </w:t>
      </w:r>
      <w:r w:rsidR="00A23AC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An idea of a goal might be to talk to a different person in your pace group every week. </w:t>
      </w:r>
      <w:r w:rsidR="00A23AC0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If this gets you to lace up and show up, it’s moving you in the right direction!</w:t>
      </w:r>
    </w:p>
    <w:p w14:paraId="3BF2E5DB" w14:textId="284A43FB" w:rsidR="000F1A8C" w:rsidRPr="00B01AF6" w:rsidRDefault="0081280A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>A, B and C goals. If you are looking at a single race outcome,</w:t>
      </w:r>
      <w:r w:rsidR="00105F1D">
        <w:rPr>
          <w:color w:val="000000" w:themeColor="text1"/>
          <w:sz w:val="24"/>
          <w:szCs w:val="24"/>
        </w:rPr>
        <w:t xml:space="preserve"> having </w:t>
      </w:r>
      <w:r w:rsidRPr="00B01AF6">
        <w:rPr>
          <w:color w:val="000000" w:themeColor="text1"/>
          <w:sz w:val="24"/>
          <w:szCs w:val="24"/>
        </w:rPr>
        <w:t xml:space="preserve">stretch, realistic, and </w:t>
      </w:r>
      <w:r w:rsidR="0005554A" w:rsidRPr="00B01AF6">
        <w:rPr>
          <w:color w:val="000000" w:themeColor="text1"/>
          <w:sz w:val="24"/>
          <w:szCs w:val="24"/>
        </w:rPr>
        <w:t>fall-back</w:t>
      </w:r>
      <w:r w:rsidRPr="00B01AF6">
        <w:rPr>
          <w:color w:val="000000" w:themeColor="text1"/>
          <w:sz w:val="24"/>
          <w:szCs w:val="24"/>
        </w:rPr>
        <w:t xml:space="preserve"> goal</w:t>
      </w:r>
      <w:r w:rsidR="00A449BE">
        <w:rPr>
          <w:color w:val="000000" w:themeColor="text1"/>
          <w:sz w:val="24"/>
          <w:szCs w:val="24"/>
        </w:rPr>
        <w:t>s</w:t>
      </w:r>
      <w:r w:rsidRPr="00B01AF6">
        <w:rPr>
          <w:color w:val="000000" w:themeColor="text1"/>
          <w:sz w:val="24"/>
          <w:szCs w:val="24"/>
        </w:rPr>
        <w:t xml:space="preserve"> can keep you moving without “giving up” if</w:t>
      </w:r>
      <w:r w:rsidR="00105F1D">
        <w:rPr>
          <w:color w:val="000000" w:themeColor="text1"/>
          <w:sz w:val="24"/>
          <w:szCs w:val="24"/>
        </w:rPr>
        <w:t xml:space="preserve"> any single </w:t>
      </w:r>
      <w:r w:rsidRPr="00B01AF6">
        <w:rPr>
          <w:color w:val="000000" w:themeColor="text1"/>
          <w:sz w:val="24"/>
          <w:szCs w:val="24"/>
        </w:rPr>
        <w:t xml:space="preserve">goal becomes less realistic. </w:t>
      </w:r>
      <w:r w:rsidR="00ED1ED5">
        <w:rPr>
          <w:color w:val="000000" w:themeColor="text1"/>
          <w:sz w:val="24"/>
          <w:szCs w:val="24"/>
        </w:rPr>
        <w:t xml:space="preserve"> Personally, m</w:t>
      </w:r>
      <w:r w:rsidRPr="00B01AF6">
        <w:rPr>
          <w:color w:val="000000" w:themeColor="text1"/>
          <w:sz w:val="24"/>
          <w:szCs w:val="24"/>
        </w:rPr>
        <w:t>y C goal</w:t>
      </w:r>
      <w:r w:rsidR="00ED1ED5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is always to finish without injury.</w:t>
      </w:r>
    </w:p>
    <w:p w14:paraId="3BF2E5DC" w14:textId="3537CA5D" w:rsidR="000F1A8C" w:rsidRPr="00B01AF6" w:rsidRDefault="0081280A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>Multiple goals or goal races</w:t>
      </w:r>
      <w:r w:rsidR="00DB18FE">
        <w:rPr>
          <w:color w:val="000000" w:themeColor="text1"/>
          <w:sz w:val="24"/>
          <w:szCs w:val="24"/>
        </w:rPr>
        <w:t xml:space="preserve"> per </w:t>
      </w:r>
      <w:r w:rsidRPr="00B01AF6">
        <w:rPr>
          <w:color w:val="000000" w:themeColor="text1"/>
          <w:sz w:val="24"/>
          <w:szCs w:val="24"/>
        </w:rPr>
        <w:t xml:space="preserve">season. </w:t>
      </w:r>
      <w:r w:rsidR="00DB18FE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You can do a lot of things, but you cannot do everything at once. </w:t>
      </w:r>
      <w:r w:rsidR="00DB18FE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Training for speed, distance, and terrain simultaneously is a recipe for disaster. </w:t>
      </w:r>
      <w:r w:rsidR="00DB18FE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Some goals work together better than others (</w:t>
      </w:r>
      <w:r w:rsidR="00DD4239">
        <w:rPr>
          <w:color w:val="000000" w:themeColor="text1"/>
          <w:sz w:val="24"/>
          <w:szCs w:val="24"/>
        </w:rPr>
        <w:t>for example,</w:t>
      </w:r>
      <w:r w:rsidRPr="00B01AF6">
        <w:rPr>
          <w:color w:val="000000" w:themeColor="text1"/>
          <w:sz w:val="24"/>
          <w:szCs w:val="24"/>
        </w:rPr>
        <w:t xml:space="preserve"> a pace PR and to train 5 times/week).</w:t>
      </w:r>
    </w:p>
    <w:p w14:paraId="3BF2E5DD" w14:textId="77777777" w:rsidR="000F1A8C" w:rsidRPr="00B01AF6" w:rsidRDefault="000F1A8C">
      <w:pPr>
        <w:rPr>
          <w:color w:val="000000" w:themeColor="text1"/>
          <w:sz w:val="24"/>
          <w:szCs w:val="24"/>
        </w:rPr>
      </w:pPr>
    </w:p>
    <w:p w14:paraId="3BF2E5DE" w14:textId="1D96DFF0" w:rsidR="000F1A8C" w:rsidRPr="00B01AF6" w:rsidRDefault="0081280A">
      <w:pPr>
        <w:rPr>
          <w:color w:val="000000" w:themeColor="text1"/>
          <w:sz w:val="24"/>
          <w:szCs w:val="24"/>
        </w:rPr>
      </w:pPr>
      <w:r w:rsidRPr="00B01AF6">
        <w:rPr>
          <w:color w:val="000000" w:themeColor="text1"/>
          <w:sz w:val="24"/>
          <w:szCs w:val="24"/>
        </w:rPr>
        <w:t xml:space="preserve">Bouncing ideas off another person can be a great way to brainstorm. </w:t>
      </w:r>
      <w:r w:rsidR="00DD4239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 xml:space="preserve">Your coaches, pace mates, and other MIT leaders are a great place to start. </w:t>
      </w:r>
      <w:r w:rsidR="00DD4239">
        <w:rPr>
          <w:color w:val="000000" w:themeColor="text1"/>
          <w:sz w:val="24"/>
          <w:szCs w:val="24"/>
        </w:rPr>
        <w:t xml:space="preserve"> </w:t>
      </w:r>
      <w:r w:rsidRPr="00B01AF6">
        <w:rPr>
          <w:color w:val="000000" w:themeColor="text1"/>
          <w:sz w:val="24"/>
          <w:szCs w:val="24"/>
        </w:rPr>
        <w:t>Best wishes for a great new season!</w:t>
      </w:r>
    </w:p>
    <w:sectPr w:rsidR="000F1A8C" w:rsidRPr="00B01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39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215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8C"/>
    <w:rsid w:val="000353FF"/>
    <w:rsid w:val="0005554A"/>
    <w:rsid w:val="000F1A8C"/>
    <w:rsid w:val="00105F1D"/>
    <w:rsid w:val="00141DD0"/>
    <w:rsid w:val="00414D16"/>
    <w:rsid w:val="0048450E"/>
    <w:rsid w:val="00613A0A"/>
    <w:rsid w:val="00743DE3"/>
    <w:rsid w:val="0081280A"/>
    <w:rsid w:val="008810C4"/>
    <w:rsid w:val="009D63A6"/>
    <w:rsid w:val="00A23AC0"/>
    <w:rsid w:val="00A449BE"/>
    <w:rsid w:val="00B01AF6"/>
    <w:rsid w:val="00BB5FA6"/>
    <w:rsid w:val="00D86E3C"/>
    <w:rsid w:val="00DB18FE"/>
    <w:rsid w:val="00DD4239"/>
    <w:rsid w:val="00DE55FF"/>
    <w:rsid w:val="00ED1ED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2E5D4"/>
  <w15:docId w15:val="{30CD131E-6AF5-AB4D-93B5-06756243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14D1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43D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tforlifephysicaltherapy.com/new-page-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Sean Huffman</cp:lastModifiedBy>
  <cp:revision>2</cp:revision>
  <cp:lastPrinted>2023-12-28T02:58:00Z</cp:lastPrinted>
  <dcterms:created xsi:type="dcterms:W3CDTF">2023-12-28T02:59:00Z</dcterms:created>
  <dcterms:modified xsi:type="dcterms:W3CDTF">2023-12-28T02:59:00Z</dcterms:modified>
</cp:coreProperties>
</file>